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11" w:rsidRPr="00904611" w:rsidRDefault="00904611" w:rsidP="00904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04611">
        <w:rPr>
          <w:rFonts w:ascii="Arial" w:hAnsi="Arial" w:cs="Arial"/>
          <w:b/>
          <w:color w:val="000000" w:themeColor="text1"/>
          <w:sz w:val="24"/>
          <w:szCs w:val="24"/>
        </w:rPr>
        <w:t xml:space="preserve">Перечень нормативных правовых актов, регулирующих предоставление муниципальной услуги </w:t>
      </w:r>
    </w:p>
    <w:p w:rsidR="00904611" w:rsidRDefault="00904611" w:rsidP="00904611">
      <w:pPr>
        <w:pStyle w:val="a3"/>
        <w:tabs>
          <w:tab w:val="left" w:pos="465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</w:p>
    <w:p w:rsidR="00904611" w:rsidRDefault="00904611" w:rsidP="00904611">
      <w:pPr>
        <w:ind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904611" w:rsidRDefault="00904611" w:rsidP="00904611">
      <w:pPr>
        <w:ind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904611" w:rsidRDefault="00904611" w:rsidP="00904611">
      <w:pPr>
        <w:pStyle w:val="ConsPlusNormal0"/>
        <w:ind w:firstLine="567"/>
        <w:jc w:val="both"/>
        <w:rPr>
          <w:rFonts w:eastAsia="Batang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Земельным     кодексом      Российской      Федерации </w:t>
      </w:r>
      <w:proofErr w:type="gramStart"/>
      <w:r>
        <w:rPr>
          <w:color w:val="000000" w:themeColor="text1"/>
          <w:sz w:val="24"/>
          <w:szCs w:val="24"/>
        </w:rPr>
        <w:t xml:space="preserve">   (</w:t>
      </w:r>
      <w:proofErr w:type="gramEnd"/>
      <w:r>
        <w:rPr>
          <w:color w:val="000000" w:themeColor="text1"/>
          <w:sz w:val="24"/>
          <w:szCs w:val="24"/>
        </w:rPr>
        <w:t>в редакции, действующей с 1 марта 2015 года) ("Парламентская газета", N 204-205, 30.10.2001,"Российская газета", N 211-212, 30.10.2001)</w:t>
      </w:r>
      <w:r>
        <w:rPr>
          <w:rFonts w:eastAsia="Batang"/>
          <w:color w:val="000000" w:themeColor="text1"/>
          <w:sz w:val="24"/>
          <w:szCs w:val="24"/>
        </w:rPr>
        <w:t>;</w:t>
      </w:r>
    </w:p>
    <w:p w:rsidR="00904611" w:rsidRDefault="00904611" w:rsidP="00904611">
      <w:pPr>
        <w:pStyle w:val="ConsPlusNormal0"/>
        <w:jc w:val="both"/>
        <w:rPr>
          <w:rFonts w:eastAsia="Batang"/>
          <w:color w:val="000000" w:themeColor="text1"/>
          <w:sz w:val="24"/>
          <w:szCs w:val="24"/>
        </w:rPr>
      </w:pPr>
      <w:r>
        <w:rPr>
          <w:rFonts w:eastAsia="Batang"/>
          <w:color w:val="000000" w:themeColor="text1"/>
          <w:sz w:val="24"/>
          <w:szCs w:val="24"/>
        </w:rPr>
        <w:t xml:space="preserve">Федеральным законом от 25.10.2001 № 137-ФЗ «О введении в действие </w:t>
      </w:r>
    </w:p>
    <w:p w:rsidR="00904611" w:rsidRDefault="00904611" w:rsidP="00904611">
      <w:pPr>
        <w:pStyle w:val="ConsPlusNormal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Земельного кодекса Российской Федерации» (в редакции, действующей с 1 марта 2015 года) ("Парламентская газета", N 204-205, 30.10.2001,"Российская газета", N 211-212, 30.10.2001);</w:t>
      </w:r>
    </w:p>
    <w:p w:rsidR="00904611" w:rsidRDefault="00904611" w:rsidP="00904611">
      <w:pPr>
        <w:pStyle w:val="ConsPlusNormal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Федеральным законом от 06.10.2003 № 131-ФЗ «Об общих принципах </w:t>
      </w:r>
    </w:p>
    <w:p w:rsidR="00904611" w:rsidRDefault="00904611" w:rsidP="00904611">
      <w:pPr>
        <w:pStyle w:val="ConsPlusNormal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организации местного самоуправления в Российской Федерации» ("Российская газета", N 202, 08.10.2003);</w:t>
      </w:r>
    </w:p>
    <w:p w:rsidR="00904611" w:rsidRDefault="00904611" w:rsidP="00904611">
      <w:pPr>
        <w:pStyle w:val="p5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 («Российская газета», 29.07.2006, № 165);</w:t>
      </w:r>
    </w:p>
    <w:p w:rsidR="00904611" w:rsidRDefault="00904611" w:rsidP="00904611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Федеральным законом от 27.07.2006 № 152-ФЗ «О персональных данных» («Российская газета», 29.07.2006, № 165);</w:t>
      </w:r>
    </w:p>
    <w:p w:rsidR="00904611" w:rsidRDefault="00904611" w:rsidP="00904611">
      <w:pPr>
        <w:pStyle w:val="1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Федеральным законом 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904611" w:rsidRDefault="00904611" w:rsidP="00904611">
      <w:pPr>
        <w:pStyle w:val="ConsPlusNormal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Федеральным законом от 23.06.2014 № 171-ФЗ «О внесении изменений в </w:t>
      </w:r>
    </w:p>
    <w:p w:rsidR="00904611" w:rsidRDefault="00904611" w:rsidP="00904611">
      <w:pPr>
        <w:pStyle w:val="ConsPlusNormal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Земельный кодекс Российской Федерации и отдельные законодательные акты Российской Федерации» ("Российская газета", N 142, 27.06.2014);</w:t>
      </w:r>
    </w:p>
    <w:p w:rsidR="00904611" w:rsidRDefault="00904611" w:rsidP="00904611">
      <w:pPr>
        <w:ind w:firstLine="708"/>
        <w:jc w:val="both"/>
        <w:rPr>
          <w:rFonts w:ascii="Arial" w:eastAsia="Tahoma" w:hAnsi="Arial" w:cs="Arial"/>
          <w:color w:val="000000" w:themeColor="text1"/>
          <w:sz w:val="24"/>
          <w:szCs w:val="24"/>
        </w:rPr>
      </w:pPr>
      <w:r>
        <w:rPr>
          <w:rFonts w:ascii="Arial" w:eastAsia="Tahoma" w:hAnsi="Arial" w:cs="Arial"/>
          <w:color w:val="000000" w:themeColor="text1"/>
          <w:sz w:val="24"/>
          <w:szCs w:val="24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904611" w:rsidRDefault="00904611" w:rsidP="00904611">
      <w:pPr>
        <w:widowControl w:val="0"/>
        <w:ind w:firstLine="54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приказ Минэкономразвития России от 12.01.2015 № 1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</w:t>
      </w:r>
    </w:p>
    <w:p w:rsidR="00904611" w:rsidRDefault="00904611" w:rsidP="0090461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приказом Минэкономразвития России от  14 января 2015 г. N 7 «Об утверждении </w:t>
      </w:r>
      <w:hyperlink r:id="rId4" w:history="1">
        <w:r>
          <w:rPr>
            <w:rStyle w:val="a5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>порядк</w:t>
        </w:r>
      </w:hyperlink>
      <w:r>
        <w:rPr>
          <w:rFonts w:ascii="Arial" w:hAnsi="Arial" w:cs="Arial"/>
          <w:bCs/>
          <w:color w:val="000000" w:themeColor="text1"/>
          <w:sz w:val="24"/>
          <w:szCs w:val="24"/>
        </w:rPr>
        <w:t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 информации http://www.pravo.gov.ru, 27.02.2015);</w:t>
      </w:r>
    </w:p>
    <w:p w:rsidR="00904611" w:rsidRDefault="00904611" w:rsidP="00904611">
      <w:pPr>
        <w:pStyle w:val="ConsPlusNormal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Законом Курской области от 4 января 2003 года № 1-ЗКО «Об административных правонарушениях в Курской области» (в редакции закона </w:t>
      </w:r>
      <w:r>
        <w:rPr>
          <w:color w:val="000000" w:themeColor="text1"/>
          <w:sz w:val="24"/>
          <w:szCs w:val="24"/>
        </w:rPr>
        <w:lastRenderedPageBreak/>
        <w:t>Курской области от 25.11.2013 года № 110-ЗКО, «</w:t>
      </w:r>
      <w:proofErr w:type="gramStart"/>
      <w:r>
        <w:rPr>
          <w:color w:val="000000" w:themeColor="text1"/>
          <w:sz w:val="24"/>
          <w:szCs w:val="24"/>
        </w:rPr>
        <w:t>Курская  правда</w:t>
      </w:r>
      <w:proofErr w:type="gramEnd"/>
      <w:r>
        <w:rPr>
          <w:color w:val="000000" w:themeColor="text1"/>
          <w:sz w:val="24"/>
          <w:szCs w:val="24"/>
        </w:rPr>
        <w:t>» №143 от 30.11.2013 года);</w:t>
      </w:r>
    </w:p>
    <w:p w:rsidR="00904611" w:rsidRDefault="00904611" w:rsidP="00904611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Распоряжением  Администрации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904611" w:rsidRPr="00904611" w:rsidRDefault="00904611" w:rsidP="0090461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904611">
        <w:rPr>
          <w:rFonts w:ascii="Arial" w:hAnsi="Arial" w:cs="Arial"/>
          <w:color w:val="000000" w:themeColor="text1"/>
          <w:sz w:val="24"/>
          <w:szCs w:val="24"/>
        </w:rPr>
        <w:t xml:space="preserve">         - Постановлением Администрации </w:t>
      </w:r>
      <w:proofErr w:type="spellStart"/>
      <w:r w:rsidRPr="00904611">
        <w:rPr>
          <w:rFonts w:ascii="Arial" w:hAnsi="Arial" w:cs="Arial"/>
          <w:color w:val="000000" w:themeColor="text1"/>
          <w:sz w:val="24"/>
          <w:szCs w:val="24"/>
        </w:rPr>
        <w:t>Большесолдатского</w:t>
      </w:r>
      <w:proofErr w:type="spellEnd"/>
      <w:r w:rsidRPr="00904611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proofErr w:type="gramStart"/>
      <w:r w:rsidRPr="00904611">
        <w:rPr>
          <w:rFonts w:ascii="Arial" w:hAnsi="Arial" w:cs="Arial"/>
          <w:color w:val="000000" w:themeColor="text1"/>
          <w:sz w:val="24"/>
          <w:szCs w:val="24"/>
        </w:rPr>
        <w:t>Большесолдатского</w:t>
      </w:r>
      <w:proofErr w:type="spellEnd"/>
      <w:r w:rsidRPr="00904611">
        <w:rPr>
          <w:rFonts w:ascii="Arial" w:hAnsi="Arial" w:cs="Arial"/>
          <w:color w:val="000000" w:themeColor="text1"/>
          <w:sz w:val="24"/>
          <w:szCs w:val="24"/>
        </w:rPr>
        <w:t xml:space="preserve">  района</w:t>
      </w:r>
      <w:proofErr w:type="gramEnd"/>
      <w:r w:rsidRPr="00904611">
        <w:rPr>
          <w:rFonts w:ascii="Arial" w:hAnsi="Arial" w:cs="Arial"/>
          <w:color w:val="000000" w:themeColor="text1"/>
          <w:sz w:val="24"/>
          <w:szCs w:val="24"/>
        </w:rPr>
        <w:t xml:space="preserve"> Курской области от </w:t>
      </w:r>
      <w:r w:rsidRPr="00904611">
        <w:rPr>
          <w:rFonts w:ascii="Arial" w:hAnsi="Arial" w:cs="Arial"/>
          <w:sz w:val="24"/>
          <w:szCs w:val="24"/>
        </w:rPr>
        <w:t>06 ноября 2018 года  № 171 «О разработке и утверждении административных регламентов предоставления муниципальных услуг»;</w:t>
      </w:r>
      <w:r w:rsidRPr="009046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04611" w:rsidRPr="00904611" w:rsidRDefault="00904611" w:rsidP="00904611">
      <w:pPr>
        <w:tabs>
          <w:tab w:val="left" w:pos="709"/>
        </w:tabs>
        <w:spacing w:line="276" w:lineRule="atLeast"/>
        <w:ind w:firstLine="54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90461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 - Постановлением Администрации </w:t>
      </w:r>
      <w:proofErr w:type="spellStart"/>
      <w:r w:rsidRPr="00904611">
        <w:rPr>
          <w:rFonts w:ascii="Arial" w:hAnsi="Arial" w:cs="Arial"/>
          <w:color w:val="000000" w:themeColor="text1"/>
          <w:sz w:val="24"/>
          <w:szCs w:val="24"/>
        </w:rPr>
        <w:t>Большесолдатского</w:t>
      </w:r>
      <w:proofErr w:type="spellEnd"/>
      <w:r w:rsidRPr="00904611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proofErr w:type="gramStart"/>
      <w:r w:rsidRPr="00904611">
        <w:rPr>
          <w:rFonts w:ascii="Arial" w:hAnsi="Arial" w:cs="Arial"/>
          <w:color w:val="000000" w:themeColor="text1"/>
          <w:sz w:val="24"/>
          <w:szCs w:val="24"/>
        </w:rPr>
        <w:t>Большесолдатского</w:t>
      </w:r>
      <w:proofErr w:type="spellEnd"/>
      <w:r w:rsidRPr="0090461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90461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Курской</w:t>
      </w:r>
      <w:proofErr w:type="gramEnd"/>
      <w:r w:rsidRPr="0090461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области </w:t>
      </w:r>
      <w:r w:rsidRPr="00904611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30 декабря 2013 года №171 «Об утверждении Положения об особенностях подачи и рассмотрения жалоб на решения и действия (бездействие) органа местного самоуправления и его должностных лиц, муниципальных служащих органа местного самоуправления»;</w:t>
      </w:r>
    </w:p>
    <w:p w:rsidR="00904611" w:rsidRPr="00904611" w:rsidRDefault="00904611" w:rsidP="00904611">
      <w:pPr>
        <w:tabs>
          <w:tab w:val="left" w:pos="709"/>
        </w:tabs>
        <w:jc w:val="both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904611">
        <w:rPr>
          <w:rFonts w:ascii="Arial" w:hAnsi="Arial" w:cs="Arial"/>
          <w:kern w:val="1"/>
          <w:sz w:val="24"/>
          <w:szCs w:val="24"/>
          <w:lang w:eastAsia="zh-CN"/>
        </w:rPr>
        <w:t xml:space="preserve">         -</w:t>
      </w:r>
      <w:r w:rsidRPr="00904611">
        <w:rPr>
          <w:rFonts w:ascii="Arial" w:hAnsi="Arial" w:cs="Arial"/>
          <w:color w:val="00000A"/>
          <w:kern w:val="1"/>
          <w:sz w:val="24"/>
          <w:szCs w:val="24"/>
          <w:lang w:eastAsia="en-US"/>
        </w:rPr>
        <w:t xml:space="preserve"> Уставом муниципального образования «</w:t>
      </w:r>
      <w:proofErr w:type="spellStart"/>
      <w:r w:rsidRPr="00904611">
        <w:rPr>
          <w:rFonts w:ascii="Arial" w:hAnsi="Arial" w:cs="Arial"/>
          <w:color w:val="00000A"/>
          <w:kern w:val="1"/>
          <w:sz w:val="24"/>
          <w:szCs w:val="24"/>
          <w:lang w:eastAsia="en-US"/>
        </w:rPr>
        <w:t>Большесолдатский</w:t>
      </w:r>
      <w:proofErr w:type="spellEnd"/>
      <w:r w:rsidRPr="00904611">
        <w:rPr>
          <w:rFonts w:ascii="Arial" w:hAnsi="Arial" w:cs="Arial"/>
          <w:color w:val="00000A"/>
          <w:kern w:val="1"/>
          <w:sz w:val="24"/>
          <w:szCs w:val="24"/>
          <w:lang w:eastAsia="en-US"/>
        </w:rPr>
        <w:t xml:space="preserve"> сельсовет» </w:t>
      </w:r>
      <w:proofErr w:type="spellStart"/>
      <w:r w:rsidRPr="00904611">
        <w:rPr>
          <w:rFonts w:ascii="Arial" w:hAnsi="Arial" w:cs="Arial"/>
          <w:color w:val="00000A"/>
          <w:kern w:val="1"/>
          <w:sz w:val="24"/>
          <w:szCs w:val="24"/>
          <w:lang w:eastAsia="en-US"/>
        </w:rPr>
        <w:t>Большесолдатского</w:t>
      </w:r>
      <w:proofErr w:type="spellEnd"/>
      <w:r w:rsidRPr="00904611">
        <w:rPr>
          <w:rFonts w:ascii="Arial" w:hAnsi="Arial" w:cs="Arial"/>
          <w:color w:val="00000A"/>
          <w:kern w:val="1"/>
          <w:sz w:val="24"/>
          <w:szCs w:val="24"/>
          <w:lang w:eastAsia="en-US"/>
        </w:rPr>
        <w:t xml:space="preserve"> района Курской области (принят </w:t>
      </w:r>
      <w:proofErr w:type="gramStart"/>
      <w:r w:rsidRPr="00904611">
        <w:rPr>
          <w:rFonts w:ascii="Arial" w:hAnsi="Arial" w:cs="Arial"/>
          <w:color w:val="00000A"/>
          <w:kern w:val="1"/>
          <w:sz w:val="24"/>
          <w:szCs w:val="24"/>
          <w:lang w:eastAsia="en-US"/>
        </w:rPr>
        <w:t>решением  Собрания</w:t>
      </w:r>
      <w:proofErr w:type="gramEnd"/>
      <w:r w:rsidRPr="00904611">
        <w:rPr>
          <w:rFonts w:ascii="Arial" w:hAnsi="Arial" w:cs="Arial"/>
          <w:color w:val="00000A"/>
          <w:kern w:val="1"/>
          <w:sz w:val="24"/>
          <w:szCs w:val="24"/>
          <w:lang w:eastAsia="en-US"/>
        </w:rPr>
        <w:t xml:space="preserve"> депутатов  </w:t>
      </w:r>
      <w:proofErr w:type="spellStart"/>
      <w:r w:rsidRPr="00904611">
        <w:rPr>
          <w:rFonts w:ascii="Arial" w:hAnsi="Arial" w:cs="Arial"/>
          <w:color w:val="00000A"/>
          <w:kern w:val="1"/>
          <w:sz w:val="24"/>
          <w:szCs w:val="24"/>
          <w:lang w:eastAsia="en-US"/>
        </w:rPr>
        <w:t>Большесолдатского</w:t>
      </w:r>
      <w:proofErr w:type="spellEnd"/>
      <w:r w:rsidRPr="00904611">
        <w:rPr>
          <w:rFonts w:ascii="Arial" w:hAnsi="Arial" w:cs="Arial"/>
          <w:color w:val="00000A"/>
          <w:kern w:val="1"/>
          <w:sz w:val="24"/>
          <w:szCs w:val="24"/>
          <w:lang w:eastAsia="en-US"/>
        </w:rPr>
        <w:t xml:space="preserve"> сельсовета </w:t>
      </w:r>
      <w:proofErr w:type="spellStart"/>
      <w:r w:rsidRPr="00904611">
        <w:rPr>
          <w:rFonts w:ascii="Arial" w:hAnsi="Arial" w:cs="Arial"/>
          <w:color w:val="00000A"/>
          <w:kern w:val="1"/>
          <w:sz w:val="24"/>
          <w:szCs w:val="24"/>
          <w:lang w:eastAsia="en-US"/>
        </w:rPr>
        <w:t>Большесолдатского</w:t>
      </w:r>
      <w:proofErr w:type="spellEnd"/>
      <w:r w:rsidRPr="00904611">
        <w:rPr>
          <w:rFonts w:ascii="Arial" w:hAnsi="Arial" w:cs="Arial"/>
          <w:color w:val="00000A"/>
          <w:kern w:val="1"/>
          <w:sz w:val="24"/>
          <w:szCs w:val="24"/>
          <w:lang w:eastAsia="en-US"/>
        </w:rPr>
        <w:t xml:space="preserve"> района Курской области от 22.11.2010г. №16, зарегистрирован в Управлении Министерства юстиции РФ по Курской области 09.12.2010г.).</w:t>
      </w:r>
      <w:r w:rsidRPr="00904611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</w:p>
    <w:p w:rsidR="00904611" w:rsidRPr="00904611" w:rsidRDefault="00904611" w:rsidP="00904611"/>
    <w:p w:rsidR="00904611" w:rsidRDefault="00904611" w:rsidP="00904611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D67523" w:rsidRDefault="00D67523"/>
    <w:sectPr w:rsidR="00D6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D6"/>
    <w:rsid w:val="00111AD6"/>
    <w:rsid w:val="00904611"/>
    <w:rsid w:val="00D6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3292-3FD8-4BE9-9F6E-4AFBC097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6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046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9046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046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04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904611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2"/>
      <w:szCs w:val="22"/>
      <w:lang w:eastAsia="ar-SA"/>
    </w:rPr>
  </w:style>
  <w:style w:type="paragraph" w:customStyle="1" w:styleId="p5">
    <w:name w:val="p5"/>
    <w:basedOn w:val="a"/>
    <w:rsid w:val="00904611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2"/>
      <w:szCs w:val="22"/>
      <w:lang w:eastAsia="ar-SA"/>
    </w:rPr>
  </w:style>
  <w:style w:type="character" w:styleId="a5">
    <w:name w:val="Hyperlink"/>
    <w:basedOn w:val="a0"/>
    <w:semiHidden/>
    <w:unhideWhenUsed/>
    <w:rsid w:val="00904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EA491B01D7E06DC9859729EBF2899FB5BC10098FBA8E79C38A4FEB848DBD327592B77C4A8AB5AD1F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2019-02-26T11:20:00Z</dcterms:created>
  <dcterms:modified xsi:type="dcterms:W3CDTF">2019-02-26T11:21:00Z</dcterms:modified>
</cp:coreProperties>
</file>